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A4" w:rsidRDefault="00AF59A4">
      <w:pPr>
        <w:framePr w:hSpace="187" w:wrap="auto" w:vAnchor="page" w:hAnchor="page" w:x="649" w:y="764"/>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pt">
            <v:imagedata r:id="rId7" o:title=""/>
          </v:shape>
        </w:pict>
      </w:r>
    </w:p>
    <w:p w:rsidR="00AF59A4" w:rsidRDefault="00AF59A4">
      <w:pPr>
        <w:pStyle w:val="FormT"/>
      </w:pPr>
      <w:r>
        <w:t>ML</w:t>
      </w:r>
      <w:r w:rsidR="003545D8">
        <w:t>-</w:t>
      </w:r>
      <w:r w:rsidR="00351058">
        <w:t>34</w:t>
      </w:r>
      <w:r w:rsidR="00582ED2">
        <w:t>1</w:t>
      </w:r>
      <w:r w:rsidR="003545D8">
        <w:t>-</w:t>
      </w:r>
      <w:r>
        <w:t>DISC</w:t>
      </w:r>
    </w:p>
    <w:p w:rsidR="00AF59A4" w:rsidRDefault="00AF59A4">
      <w:pPr>
        <w:pStyle w:val="FormT"/>
      </w:pPr>
      <w:r>
        <w:t xml:space="preserve">Ed. </w:t>
      </w:r>
      <w:r w:rsidR="00351058">
        <w:t>8</w:t>
      </w:r>
      <w:r w:rsidR="00152AF9">
        <w:t>/13</w:t>
      </w:r>
    </w:p>
    <w:p w:rsidR="00AF59A4" w:rsidRDefault="00AF59A4">
      <w:pPr>
        <w:pStyle w:val="FormT"/>
      </w:pPr>
    </w:p>
    <w:p w:rsidR="00AF59A4" w:rsidRDefault="00AF59A4">
      <w:pPr>
        <w:pStyle w:val="FormT"/>
      </w:pPr>
    </w:p>
    <w:p w:rsidR="00AF59A4" w:rsidRDefault="00AF59A4">
      <w:pPr>
        <w:pStyle w:val="Title-1"/>
      </w:pPr>
      <w:r>
        <w:t>POLICYHOLDER DISCLOSURE NOTICE</w:t>
      </w:r>
    </w:p>
    <w:p w:rsidR="00A110F8" w:rsidRDefault="00152AF9">
      <w:pPr>
        <w:pStyle w:val="Body-Text"/>
        <w:jc w:val="center"/>
      </w:pPr>
      <w:r>
        <w:rPr>
          <w:b/>
          <w:sz w:val="26"/>
          <w:szCs w:val="26"/>
        </w:rPr>
        <w:t>ML-</w:t>
      </w:r>
      <w:r w:rsidR="00635958">
        <w:rPr>
          <w:b/>
          <w:sz w:val="26"/>
          <w:szCs w:val="26"/>
        </w:rPr>
        <w:t>341 - Raw Milk and Raw Milk Products Exclusion</w:t>
      </w:r>
    </w:p>
    <w:p w:rsidR="003545D8" w:rsidRDefault="003545D8">
      <w:pPr>
        <w:pStyle w:val="Body-Text"/>
        <w:rPr>
          <w:sz w:val="22"/>
          <w:szCs w:val="22"/>
        </w:rPr>
      </w:pPr>
    </w:p>
    <w:p w:rsidR="00AF59A4" w:rsidRPr="00683F2D" w:rsidRDefault="00AF59A4">
      <w:pPr>
        <w:pStyle w:val="Body-Text"/>
        <w:rPr>
          <w:sz w:val="22"/>
          <w:szCs w:val="22"/>
        </w:rPr>
      </w:pPr>
      <w:r w:rsidRPr="00683F2D">
        <w:rPr>
          <w:sz w:val="22"/>
          <w:szCs w:val="22"/>
        </w:rPr>
        <w:t>Your current policy includes an important coverage change. Please review this important notice and retain it with your insurance policy.</w:t>
      </w:r>
    </w:p>
    <w:p w:rsidR="00AF59A4" w:rsidRPr="00683F2D" w:rsidRDefault="00AF59A4">
      <w:pPr>
        <w:pStyle w:val="Body-Text"/>
        <w:rPr>
          <w:sz w:val="22"/>
          <w:szCs w:val="22"/>
        </w:rPr>
      </w:pPr>
    </w:p>
    <w:p w:rsidR="00AF59A4" w:rsidRDefault="00AF59A4">
      <w:pPr>
        <w:pStyle w:val="Body-Text"/>
        <w:rPr>
          <w:sz w:val="22"/>
          <w:szCs w:val="22"/>
        </w:rPr>
      </w:pPr>
      <w:r w:rsidRPr="00683F2D">
        <w:rPr>
          <w:sz w:val="22"/>
          <w:szCs w:val="22"/>
        </w:rPr>
        <w:t xml:space="preserve">This </w:t>
      </w:r>
      <w:r w:rsidR="00A110F8">
        <w:rPr>
          <w:sz w:val="22"/>
          <w:szCs w:val="22"/>
        </w:rPr>
        <w:t>D</w:t>
      </w:r>
      <w:r w:rsidRPr="00683F2D">
        <w:rPr>
          <w:sz w:val="22"/>
          <w:szCs w:val="22"/>
        </w:rPr>
        <w:t xml:space="preserve">isclosure </w:t>
      </w:r>
      <w:r w:rsidR="00A110F8">
        <w:rPr>
          <w:sz w:val="22"/>
          <w:szCs w:val="22"/>
        </w:rPr>
        <w:t>N</w:t>
      </w:r>
      <w:r w:rsidRPr="00683F2D">
        <w:rPr>
          <w:sz w:val="22"/>
          <w:szCs w:val="22"/>
        </w:rPr>
        <w:t>otice is not a contract of insurance. It is intended to provide information on form ML</w:t>
      </w:r>
      <w:r w:rsidRPr="00683F2D">
        <w:rPr>
          <w:sz w:val="22"/>
          <w:szCs w:val="22"/>
        </w:rPr>
        <w:noBreakHyphen/>
      </w:r>
      <w:r w:rsidR="00351058">
        <w:rPr>
          <w:sz w:val="22"/>
          <w:szCs w:val="22"/>
        </w:rPr>
        <w:t>341</w:t>
      </w:r>
      <w:r w:rsidRPr="00683F2D">
        <w:rPr>
          <w:sz w:val="22"/>
          <w:szCs w:val="22"/>
        </w:rPr>
        <w:t xml:space="preserve"> </w:t>
      </w:r>
      <w:r w:rsidR="0006004C" w:rsidRPr="00683F2D">
        <w:rPr>
          <w:sz w:val="22"/>
          <w:szCs w:val="22"/>
        </w:rPr>
        <w:t xml:space="preserve">Ed. </w:t>
      </w:r>
      <w:r w:rsidR="00351058">
        <w:rPr>
          <w:sz w:val="22"/>
          <w:szCs w:val="22"/>
        </w:rPr>
        <w:t>5</w:t>
      </w:r>
      <w:r w:rsidR="00152AF9">
        <w:rPr>
          <w:sz w:val="22"/>
          <w:szCs w:val="22"/>
        </w:rPr>
        <w:t>/13</w:t>
      </w:r>
      <w:r w:rsidR="003545D8">
        <w:rPr>
          <w:sz w:val="22"/>
          <w:szCs w:val="22"/>
        </w:rPr>
        <w:t>.</w:t>
      </w:r>
      <w:r w:rsidR="0081548D" w:rsidRPr="00683F2D">
        <w:rPr>
          <w:sz w:val="22"/>
          <w:szCs w:val="22"/>
        </w:rPr>
        <w:t xml:space="preserve"> </w:t>
      </w:r>
      <w:r w:rsidRPr="00683F2D">
        <w:rPr>
          <w:sz w:val="22"/>
          <w:szCs w:val="22"/>
        </w:rPr>
        <w:t xml:space="preserve">It is recommended that you review your policy carefully to determine your duties, rights and obligations. This information is intended to assist you in the review of your policy. If there are </w:t>
      </w:r>
      <w:r w:rsidR="00683F2D">
        <w:rPr>
          <w:sz w:val="22"/>
          <w:szCs w:val="22"/>
        </w:rPr>
        <w:t xml:space="preserve">any </w:t>
      </w:r>
      <w:r w:rsidRPr="00683F2D">
        <w:rPr>
          <w:sz w:val="22"/>
          <w:szCs w:val="22"/>
        </w:rPr>
        <w:t>conflicts between this Disclosure Notice and your policy, the provisions of the policy shall prevail.</w:t>
      </w:r>
    </w:p>
    <w:p w:rsidR="00BD1289" w:rsidRDefault="00BD1289">
      <w:pPr>
        <w:pStyle w:val="Body-Text"/>
        <w:rPr>
          <w:sz w:val="22"/>
          <w:szCs w:val="22"/>
        </w:rPr>
      </w:pPr>
    </w:p>
    <w:p w:rsidR="00826998" w:rsidRDefault="00826998" w:rsidP="00826998">
      <w:pPr>
        <w:pStyle w:val="Indent-1"/>
        <w:tabs>
          <w:tab w:val="clear" w:pos="360"/>
          <w:tab w:val="left" w:pos="0"/>
        </w:tabs>
        <w:ind w:left="0" w:firstLine="0"/>
        <w:rPr>
          <w:sz w:val="22"/>
          <w:szCs w:val="22"/>
        </w:rPr>
      </w:pPr>
      <w:r>
        <w:rPr>
          <w:sz w:val="22"/>
          <w:szCs w:val="22"/>
        </w:rPr>
        <w:t xml:space="preserve">This </w:t>
      </w:r>
      <w:r w:rsidR="00BD1289" w:rsidRPr="00BD1289">
        <w:rPr>
          <w:sz w:val="22"/>
          <w:szCs w:val="22"/>
        </w:rPr>
        <w:t>exclusion is added to all the liability coverages, including incidental liability coverages, contained in your policy.</w:t>
      </w:r>
      <w:r>
        <w:rPr>
          <w:sz w:val="22"/>
          <w:szCs w:val="22"/>
        </w:rPr>
        <w:t xml:space="preserve"> </w:t>
      </w:r>
      <w:r w:rsidR="00BD1289" w:rsidRPr="00BD1289">
        <w:rPr>
          <w:sz w:val="22"/>
          <w:szCs w:val="22"/>
        </w:rPr>
        <w:t>Your liability insurance and any applicable duty we have to defend a suit does not apply to bodily injury, property damage, personal injury or advertising injury, where applicable, which is caused by or results from the</w:t>
      </w:r>
      <w:r w:rsidR="003545D8">
        <w:rPr>
          <w:sz w:val="22"/>
          <w:szCs w:val="22"/>
        </w:rPr>
        <w:t xml:space="preserve"> </w:t>
      </w:r>
      <w:r>
        <w:rPr>
          <w:sz w:val="22"/>
          <w:szCs w:val="22"/>
        </w:rPr>
        <w:t>p</w:t>
      </w:r>
      <w:r w:rsidR="00BD1289" w:rsidRPr="00BD1289">
        <w:rPr>
          <w:sz w:val="22"/>
          <w:szCs w:val="22"/>
        </w:rPr>
        <w:t>roduction;</w:t>
      </w:r>
      <w:r>
        <w:rPr>
          <w:sz w:val="22"/>
          <w:szCs w:val="22"/>
        </w:rPr>
        <w:t xml:space="preserve"> h</w:t>
      </w:r>
      <w:r w:rsidR="00BD1289" w:rsidRPr="00BD1289">
        <w:rPr>
          <w:sz w:val="22"/>
          <w:szCs w:val="22"/>
        </w:rPr>
        <w:t>andling;</w:t>
      </w:r>
      <w:r>
        <w:rPr>
          <w:sz w:val="22"/>
          <w:szCs w:val="22"/>
        </w:rPr>
        <w:t xml:space="preserve"> p</w:t>
      </w:r>
      <w:r w:rsidR="00BD1289" w:rsidRPr="00BD1289">
        <w:rPr>
          <w:sz w:val="22"/>
          <w:szCs w:val="22"/>
        </w:rPr>
        <w:t xml:space="preserve">rocessing; </w:t>
      </w:r>
      <w:r>
        <w:rPr>
          <w:sz w:val="22"/>
          <w:szCs w:val="22"/>
        </w:rPr>
        <w:t>p</w:t>
      </w:r>
      <w:r w:rsidR="00BD1289" w:rsidRPr="00BD1289">
        <w:rPr>
          <w:sz w:val="22"/>
          <w:szCs w:val="22"/>
        </w:rPr>
        <w:t xml:space="preserve">ackaging; </w:t>
      </w:r>
      <w:r>
        <w:rPr>
          <w:sz w:val="22"/>
          <w:szCs w:val="22"/>
        </w:rPr>
        <w:t>b</w:t>
      </w:r>
      <w:r w:rsidR="00BD1289" w:rsidRPr="00BD1289">
        <w:rPr>
          <w:sz w:val="22"/>
          <w:szCs w:val="22"/>
        </w:rPr>
        <w:t xml:space="preserve">ottling; </w:t>
      </w:r>
      <w:r>
        <w:rPr>
          <w:sz w:val="22"/>
          <w:szCs w:val="22"/>
        </w:rPr>
        <w:t>d</w:t>
      </w:r>
      <w:r w:rsidR="00BD1289" w:rsidRPr="00BD1289">
        <w:rPr>
          <w:sz w:val="22"/>
          <w:szCs w:val="22"/>
        </w:rPr>
        <w:t xml:space="preserve">istribution; </w:t>
      </w:r>
      <w:r>
        <w:rPr>
          <w:sz w:val="22"/>
          <w:szCs w:val="22"/>
        </w:rPr>
        <w:t>e</w:t>
      </w:r>
      <w:r w:rsidR="00BD1289" w:rsidRPr="00BD1289">
        <w:rPr>
          <w:sz w:val="22"/>
          <w:szCs w:val="22"/>
        </w:rPr>
        <w:t xml:space="preserve">xchange; </w:t>
      </w:r>
      <w:r>
        <w:rPr>
          <w:sz w:val="22"/>
          <w:szCs w:val="22"/>
        </w:rPr>
        <w:t>s</w:t>
      </w:r>
      <w:r w:rsidR="00BD1289" w:rsidRPr="00BD1289">
        <w:rPr>
          <w:sz w:val="22"/>
          <w:szCs w:val="22"/>
        </w:rPr>
        <w:t>ale or offer or intent to sell; or</w:t>
      </w:r>
      <w:r>
        <w:rPr>
          <w:sz w:val="22"/>
          <w:szCs w:val="22"/>
        </w:rPr>
        <w:t xml:space="preserve"> t</w:t>
      </w:r>
      <w:r w:rsidR="00BD1289" w:rsidRPr="00BD1289">
        <w:rPr>
          <w:sz w:val="22"/>
          <w:szCs w:val="22"/>
        </w:rPr>
        <w:t>ransport or delivery</w:t>
      </w:r>
      <w:r>
        <w:rPr>
          <w:sz w:val="22"/>
          <w:szCs w:val="22"/>
        </w:rPr>
        <w:t xml:space="preserve">; </w:t>
      </w:r>
      <w:r w:rsidR="00BD1289" w:rsidRPr="00BD1289">
        <w:rPr>
          <w:sz w:val="22"/>
          <w:szCs w:val="22"/>
        </w:rPr>
        <w:t>of raw milk, organic raw milk or certified raw milk for direct consumption as raw milk or food products made from raw milk. This exclusion applies whether the excluded activities take place on the farm premises, insured premises or elsewhere.</w:t>
      </w:r>
      <w:r>
        <w:rPr>
          <w:sz w:val="22"/>
          <w:szCs w:val="22"/>
        </w:rPr>
        <w:t xml:space="preserve"> Raw milk as defined in this policy form means </w:t>
      </w:r>
      <w:r w:rsidRPr="00400D8D">
        <w:rPr>
          <w:sz w:val="22"/>
          <w:szCs w:val="22"/>
        </w:rPr>
        <w:t xml:space="preserve">milk obtained from hoofed mammals such as cows, sheep or goats, </w:t>
      </w:r>
      <w:r>
        <w:rPr>
          <w:sz w:val="22"/>
          <w:szCs w:val="22"/>
        </w:rPr>
        <w:t>when</w:t>
      </w:r>
      <w:r w:rsidRPr="00400D8D">
        <w:rPr>
          <w:sz w:val="22"/>
          <w:szCs w:val="22"/>
        </w:rPr>
        <w:t xml:space="preserve"> left in an unpaste</w:t>
      </w:r>
      <w:r>
        <w:rPr>
          <w:sz w:val="22"/>
          <w:szCs w:val="22"/>
        </w:rPr>
        <w:t>ur</w:t>
      </w:r>
      <w:r w:rsidRPr="00400D8D">
        <w:rPr>
          <w:sz w:val="22"/>
          <w:szCs w:val="22"/>
        </w:rPr>
        <w:t>ized state.</w:t>
      </w:r>
    </w:p>
    <w:p w:rsidR="00943666" w:rsidRDefault="00943666">
      <w:pPr>
        <w:pStyle w:val="Body-Text"/>
        <w:rPr>
          <w:sz w:val="22"/>
          <w:szCs w:val="22"/>
        </w:rPr>
      </w:pPr>
    </w:p>
    <w:p w:rsidR="00A110F8" w:rsidRPr="00721E27" w:rsidRDefault="00351058" w:rsidP="00A110F8">
      <w:pPr>
        <w:jc w:val="both"/>
        <w:rPr>
          <w:sz w:val="22"/>
          <w:szCs w:val="22"/>
        </w:rPr>
      </w:pPr>
      <w:r>
        <w:rPr>
          <w:sz w:val="22"/>
          <w:szCs w:val="22"/>
        </w:rPr>
        <w:t>A copy of the ML-341 Ed. 5/13 is attached to this notice for your complete reference and review.</w:t>
      </w:r>
    </w:p>
    <w:p w:rsidR="00195FEA" w:rsidRPr="00683F2D" w:rsidRDefault="00195FEA" w:rsidP="0006004C">
      <w:pPr>
        <w:pStyle w:val="Indent-1"/>
        <w:tabs>
          <w:tab w:val="clear" w:pos="360"/>
          <w:tab w:val="left" w:pos="0"/>
        </w:tabs>
        <w:ind w:left="0" w:firstLine="0"/>
        <w:rPr>
          <w:sz w:val="22"/>
          <w:szCs w:val="22"/>
        </w:rPr>
      </w:pPr>
    </w:p>
    <w:p w:rsidR="00553750" w:rsidRPr="00683F2D" w:rsidRDefault="00553750" w:rsidP="0006004C">
      <w:pPr>
        <w:pStyle w:val="Indent-1"/>
        <w:tabs>
          <w:tab w:val="clear" w:pos="360"/>
          <w:tab w:val="left" w:pos="0"/>
        </w:tabs>
        <w:ind w:left="0" w:firstLine="0"/>
        <w:rPr>
          <w:sz w:val="22"/>
          <w:szCs w:val="22"/>
        </w:rPr>
      </w:pPr>
      <w:r w:rsidRPr="00683F2D">
        <w:rPr>
          <w:sz w:val="22"/>
          <w:szCs w:val="22"/>
        </w:rPr>
        <w:t>Th</w:t>
      </w:r>
      <w:r w:rsidR="00351058">
        <w:rPr>
          <w:sz w:val="22"/>
          <w:szCs w:val="22"/>
        </w:rPr>
        <w:t>is</w:t>
      </w:r>
      <w:r w:rsidR="00CD6E9E">
        <w:rPr>
          <w:sz w:val="22"/>
          <w:szCs w:val="22"/>
        </w:rPr>
        <w:t xml:space="preserve"> </w:t>
      </w:r>
      <w:r w:rsidR="00351058">
        <w:rPr>
          <w:sz w:val="22"/>
          <w:szCs w:val="22"/>
        </w:rPr>
        <w:t xml:space="preserve">is </w:t>
      </w:r>
      <w:r w:rsidR="00CD6E9E">
        <w:rPr>
          <w:sz w:val="22"/>
          <w:szCs w:val="22"/>
        </w:rPr>
        <w:t>the</w:t>
      </w:r>
      <w:r w:rsidRPr="00683F2D">
        <w:rPr>
          <w:sz w:val="22"/>
          <w:szCs w:val="22"/>
        </w:rPr>
        <w:t xml:space="preserve"> only change to your policy by the addition of </w:t>
      </w:r>
      <w:r w:rsidR="00076CED">
        <w:rPr>
          <w:sz w:val="22"/>
          <w:szCs w:val="22"/>
        </w:rPr>
        <w:t>the ML</w:t>
      </w:r>
      <w:r w:rsidR="00076CED" w:rsidRPr="00683F2D">
        <w:rPr>
          <w:sz w:val="22"/>
          <w:szCs w:val="22"/>
        </w:rPr>
        <w:noBreakHyphen/>
      </w:r>
      <w:r w:rsidR="00351058">
        <w:rPr>
          <w:sz w:val="22"/>
          <w:szCs w:val="22"/>
        </w:rPr>
        <w:t>341</w:t>
      </w:r>
      <w:r w:rsidR="00076CED">
        <w:rPr>
          <w:sz w:val="22"/>
          <w:szCs w:val="22"/>
        </w:rPr>
        <w:t xml:space="preserve"> Ed. </w:t>
      </w:r>
      <w:r w:rsidR="00351058">
        <w:rPr>
          <w:sz w:val="22"/>
          <w:szCs w:val="22"/>
        </w:rPr>
        <w:t>5</w:t>
      </w:r>
      <w:r w:rsidR="00667BA7">
        <w:rPr>
          <w:sz w:val="22"/>
          <w:szCs w:val="22"/>
        </w:rPr>
        <w:t>/13</w:t>
      </w:r>
      <w:r w:rsidRPr="00683F2D">
        <w:rPr>
          <w:sz w:val="22"/>
          <w:szCs w:val="22"/>
        </w:rPr>
        <w:t>.</w:t>
      </w:r>
    </w:p>
    <w:sectPr w:rsidR="00553750" w:rsidRPr="00683F2D" w:rsidSect="00CA6AE2">
      <w:headerReference w:type="even" r:id="rId8"/>
      <w:headerReference w:type="default" r:id="rId9"/>
      <w:footerReference w:type="even" r:id="rId10"/>
      <w:footerReference w:type="default" r:id="rId11"/>
      <w:headerReference w:type="first" r:id="rId12"/>
      <w:footerReference w:type="first" r:id="rId13"/>
      <w:pgSz w:w="12240" w:h="15840" w:code="1"/>
      <w:pgMar w:top="720" w:right="1368" w:bottom="720" w:left="648"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03" w:rsidRDefault="00C01B03">
      <w:r>
        <w:separator/>
      </w:r>
    </w:p>
  </w:endnote>
  <w:endnote w:type="continuationSeparator" w:id="0">
    <w:p w:rsidR="00C01B03" w:rsidRDefault="00C0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8" w:rsidRDefault="00351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07" w:rsidRPr="004F5C0D" w:rsidRDefault="00925407">
    <w:pPr>
      <w:pStyle w:val="Footer"/>
      <w:rPr>
        <w:sz w:val="22"/>
        <w:szCs w:val="22"/>
      </w:rPr>
    </w:pPr>
    <w:r w:rsidRPr="004F5C0D">
      <w:rPr>
        <w:sz w:val="22"/>
        <w:szCs w:val="22"/>
      </w:rPr>
      <w:t>ML</w:t>
    </w:r>
    <w:r w:rsidRPr="004F5C0D">
      <w:rPr>
        <w:sz w:val="22"/>
        <w:szCs w:val="22"/>
      </w:rPr>
      <w:noBreakHyphen/>
    </w:r>
    <w:r w:rsidR="00351058">
      <w:rPr>
        <w:sz w:val="22"/>
        <w:szCs w:val="22"/>
      </w:rPr>
      <w:t>341</w:t>
    </w:r>
    <w:r w:rsidRPr="004F5C0D">
      <w:rPr>
        <w:sz w:val="22"/>
        <w:szCs w:val="22"/>
      </w:rPr>
      <w:noBreakHyphen/>
      <w:t>DISC</w:t>
    </w:r>
    <w:r w:rsidRPr="004F5C0D">
      <w:rPr>
        <w:sz w:val="22"/>
        <w:szCs w:val="22"/>
      </w:rPr>
      <w:tab/>
    </w:r>
    <w:r w:rsidRPr="004F5C0D">
      <w:rPr>
        <w:sz w:val="22"/>
        <w:szCs w:val="22"/>
      </w:rPr>
      <w:tab/>
      <w:t xml:space="preserve">Ed. </w:t>
    </w:r>
    <w:r w:rsidR="00351058">
      <w:rPr>
        <w:sz w:val="22"/>
        <w:szCs w:val="22"/>
      </w:rPr>
      <w:t>8</w:t>
    </w:r>
    <w:r w:rsidR="00923AA5">
      <w:rPr>
        <w:sz w:val="22"/>
        <w:szCs w:val="22"/>
      </w:rPr>
      <w:t>/13</w:t>
    </w:r>
  </w:p>
  <w:p w:rsidR="00925407" w:rsidRDefault="00925407" w:rsidP="00CA6AE2">
    <w:pPr>
      <w:pStyle w:val="Footer"/>
      <w:rPr>
        <w:sz w:val="22"/>
      </w:rPr>
    </w:pPr>
    <w:r>
      <w:rPr>
        <w:rStyle w:val="PageNumber"/>
        <w:b w:val="0"/>
        <w:sz w:val="22"/>
      </w:rPr>
      <w:t>© 201</w:t>
    </w:r>
    <w:r w:rsidR="00923AA5">
      <w:rPr>
        <w:rStyle w:val="PageNumber"/>
        <w:b w:val="0"/>
        <w:sz w:val="22"/>
      </w:rPr>
      <w:t>3</w:t>
    </w:r>
    <w:r>
      <w:rPr>
        <w:rStyle w:val="PageNumber"/>
        <w:b w:val="0"/>
        <w:sz w:val="22"/>
      </w:rPr>
      <w:t xml:space="preserve"> </w:t>
    </w:r>
    <w:smartTag w:uri="urn:schemas-microsoft-com:office:smarttags" w:element="PersonName">
      <w:r>
        <w:rPr>
          <w:rStyle w:val="PageNumber"/>
          <w:b w:val="0"/>
          <w:sz w:val="22"/>
        </w:rPr>
        <w:t>URB</w:t>
      </w:r>
    </w:smartTag>
    <w:r>
      <w:rPr>
        <w:rStyle w:val="PageNumber"/>
        <w:b w:val="0"/>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8" w:rsidRDefault="0035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03" w:rsidRDefault="00C01B03">
      <w:r>
        <w:separator/>
      </w:r>
    </w:p>
  </w:footnote>
  <w:footnote w:type="continuationSeparator" w:id="0">
    <w:p w:rsidR="00C01B03" w:rsidRDefault="00C0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8" w:rsidRDefault="00351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8" w:rsidRDefault="00351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58" w:rsidRDefault="00351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A2436"/>
    <w:multiLevelType w:val="hybridMultilevel"/>
    <w:tmpl w:val="BA689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76112"/>
    <w:multiLevelType w:val="hybridMultilevel"/>
    <w:tmpl w:val="5618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AF8"/>
    <w:rsid w:val="0006004C"/>
    <w:rsid w:val="00076CED"/>
    <w:rsid w:val="00091934"/>
    <w:rsid w:val="000F06FF"/>
    <w:rsid w:val="00152AF9"/>
    <w:rsid w:val="00195FEA"/>
    <w:rsid w:val="001A2998"/>
    <w:rsid w:val="001C3382"/>
    <w:rsid w:val="001C69C7"/>
    <w:rsid w:val="002157B6"/>
    <w:rsid w:val="002C02B3"/>
    <w:rsid w:val="00351058"/>
    <w:rsid w:val="003545D8"/>
    <w:rsid w:val="0037155C"/>
    <w:rsid w:val="0037257B"/>
    <w:rsid w:val="003A6D37"/>
    <w:rsid w:val="003F42C7"/>
    <w:rsid w:val="003F6385"/>
    <w:rsid w:val="003F7B5F"/>
    <w:rsid w:val="004F5C0D"/>
    <w:rsid w:val="00553750"/>
    <w:rsid w:val="00582ED2"/>
    <w:rsid w:val="005C0942"/>
    <w:rsid w:val="005D6191"/>
    <w:rsid w:val="00635958"/>
    <w:rsid w:val="00667BA7"/>
    <w:rsid w:val="00683F2D"/>
    <w:rsid w:val="006A20A7"/>
    <w:rsid w:val="00735675"/>
    <w:rsid w:val="00762619"/>
    <w:rsid w:val="00783ED8"/>
    <w:rsid w:val="00783F69"/>
    <w:rsid w:val="00787BDD"/>
    <w:rsid w:val="007D624F"/>
    <w:rsid w:val="0081548D"/>
    <w:rsid w:val="008225EE"/>
    <w:rsid w:val="00826998"/>
    <w:rsid w:val="00883EF5"/>
    <w:rsid w:val="009055FD"/>
    <w:rsid w:val="00923AA5"/>
    <w:rsid w:val="00925407"/>
    <w:rsid w:val="00943666"/>
    <w:rsid w:val="00947D0D"/>
    <w:rsid w:val="00981C21"/>
    <w:rsid w:val="009A0AF8"/>
    <w:rsid w:val="00A110F8"/>
    <w:rsid w:val="00A80759"/>
    <w:rsid w:val="00AB0035"/>
    <w:rsid w:val="00AB6D31"/>
    <w:rsid w:val="00AF59A4"/>
    <w:rsid w:val="00BC274B"/>
    <w:rsid w:val="00BD1289"/>
    <w:rsid w:val="00C01B03"/>
    <w:rsid w:val="00CA6AE2"/>
    <w:rsid w:val="00CA7FF9"/>
    <w:rsid w:val="00CB3584"/>
    <w:rsid w:val="00CD6E9E"/>
    <w:rsid w:val="00D04106"/>
    <w:rsid w:val="00D62FAD"/>
    <w:rsid w:val="00DD464B"/>
    <w:rsid w:val="00E72149"/>
    <w:rsid w:val="00E874B1"/>
    <w:rsid w:val="00FA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DBD2B1D-8237-45F0-98AD-D4166AF9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pPr>
      <w:tabs>
        <w:tab w:val="left" w:leader="dot" w:pos="4536"/>
        <w:tab w:val="left" w:pos="5386"/>
        <w:tab w:val="left" w:leader="dot" w:pos="9072"/>
      </w:tabs>
      <w:spacing w:line="246" w:lineRule="exact"/>
      <w:jc w:val="both"/>
    </w:pPr>
    <w:rPr>
      <w:sz w:val="21"/>
    </w:rPr>
  </w:style>
  <w:style w:type="paragraph" w:customStyle="1" w:styleId="FormT">
    <w:name w:val="Form#T"/>
    <w:basedOn w:val="Normal"/>
    <w:pPr>
      <w:spacing w:line="246" w:lineRule="exact"/>
      <w:jc w:val="right"/>
    </w:pPr>
    <w:rPr>
      <w:b/>
      <w:sz w:val="22"/>
    </w:rPr>
  </w:style>
  <w:style w:type="paragraph" w:customStyle="1" w:styleId="heading-1">
    <w:name w:val="heading-1"/>
    <w:basedOn w:val="Body-Text"/>
    <w:pPr>
      <w:tabs>
        <w:tab w:val="clear" w:pos="4536"/>
        <w:tab w:val="clear" w:pos="5386"/>
        <w:tab w:val="clear" w:pos="9072"/>
      </w:tabs>
      <w:spacing w:before="246" w:line="279" w:lineRule="exact"/>
      <w:jc w:val="left"/>
    </w:pPr>
    <w:rPr>
      <w:b/>
      <w:sz w:val="24"/>
    </w:rPr>
  </w:style>
  <w:style w:type="paragraph" w:customStyle="1" w:styleId="heading-2">
    <w:name w:val="heading-2"/>
    <w:basedOn w:val="heading-1"/>
    <w:pPr>
      <w:spacing w:before="100"/>
    </w:pPr>
    <w:rPr>
      <w:i/>
    </w:rPr>
  </w:style>
  <w:style w:type="paragraph" w:customStyle="1" w:styleId="Heading-3">
    <w:name w:val="Heading-3"/>
    <w:basedOn w:val="Body-Text"/>
    <w:pPr>
      <w:spacing w:before="100"/>
    </w:pPr>
    <w:rPr>
      <w:b/>
      <w:i/>
    </w:rPr>
  </w:style>
  <w:style w:type="paragraph" w:customStyle="1" w:styleId="Indent-1">
    <w:name w:val="Indent-1"/>
    <w:basedOn w:val="Body-Text"/>
    <w:pPr>
      <w:tabs>
        <w:tab w:val="clear" w:pos="4536"/>
        <w:tab w:val="clear" w:pos="5386"/>
        <w:tab w:val="clear" w:pos="9072"/>
        <w:tab w:val="right" w:pos="270"/>
        <w:tab w:val="left" w:pos="360"/>
      </w:tabs>
      <w:ind w:left="360" w:hanging="360"/>
    </w:pPr>
  </w:style>
  <w:style w:type="paragraph" w:customStyle="1" w:styleId="Indent-2">
    <w:name w:val="Indent-2"/>
    <w:basedOn w:val="Indent-1"/>
    <w:pPr>
      <w:tabs>
        <w:tab w:val="clear" w:pos="270"/>
        <w:tab w:val="left" w:pos="605"/>
        <w:tab w:val="left" w:pos="10080"/>
      </w:tabs>
      <w:ind w:left="605" w:hanging="605"/>
    </w:pPr>
  </w:style>
  <w:style w:type="paragraph" w:customStyle="1" w:styleId="Indent-3">
    <w:name w:val="Indent-3"/>
    <w:basedOn w:val="Indent-2"/>
    <w:pPr>
      <w:tabs>
        <w:tab w:val="clear" w:pos="360"/>
        <w:tab w:val="clear" w:pos="605"/>
        <w:tab w:val="clear" w:pos="10080"/>
        <w:tab w:val="right" w:pos="864"/>
        <w:tab w:val="left" w:pos="1051"/>
      </w:tabs>
      <w:ind w:left="1051" w:hanging="1051"/>
    </w:pPr>
  </w:style>
  <w:style w:type="character" w:styleId="PageNumber">
    <w:name w:val="page number"/>
    <w:basedOn w:val="DefaultParagraphFont"/>
  </w:style>
  <w:style w:type="paragraph" w:customStyle="1" w:styleId="Table-Cont">
    <w:name w:val="Table-Cont"/>
    <w:basedOn w:val="Normal"/>
    <w:pPr>
      <w:tabs>
        <w:tab w:val="left" w:pos="360"/>
        <w:tab w:val="left" w:pos="540"/>
        <w:tab w:val="left" w:leader="dot" w:pos="9000"/>
        <w:tab w:val="center" w:pos="9504"/>
      </w:tabs>
      <w:spacing w:line="246" w:lineRule="exact"/>
    </w:pPr>
    <w:rPr>
      <w:sz w:val="22"/>
    </w:rPr>
  </w:style>
  <w:style w:type="paragraph" w:customStyle="1" w:styleId="Table-Cont--Title">
    <w:name w:val="Table-Cont-#-Title"/>
    <w:basedOn w:val="Normal"/>
    <w:pPr>
      <w:tabs>
        <w:tab w:val="center" w:pos="9504"/>
      </w:tabs>
      <w:spacing w:line="246" w:lineRule="exact"/>
    </w:pPr>
    <w:rPr>
      <w:b/>
      <w:sz w:val="22"/>
    </w:rPr>
  </w:style>
  <w:style w:type="paragraph" w:customStyle="1" w:styleId="Title-1">
    <w:name w:val="Title-1"/>
    <w:basedOn w:val="Normal"/>
    <w:pPr>
      <w:spacing w:before="320" w:line="310" w:lineRule="exact"/>
      <w:jc w:val="center"/>
    </w:pPr>
    <w:rPr>
      <w:b/>
      <w:sz w:val="30"/>
    </w:rPr>
  </w:style>
  <w:style w:type="paragraph" w:customStyle="1" w:styleId="Title-2">
    <w:name w:val="Title-2"/>
    <w:basedOn w:val="Title-1"/>
    <w:pPr>
      <w:spacing w:before="0"/>
    </w:pPr>
  </w:style>
  <w:style w:type="paragraph" w:customStyle="1" w:styleId="Title-Sub">
    <w:name w:val="Title-Sub"/>
    <w:basedOn w:val="Normal"/>
    <w:pPr>
      <w:spacing w:after="340"/>
      <w:jc w:val="center"/>
    </w:pPr>
    <w:rPr>
      <w:b/>
      <w:sz w:val="26"/>
    </w:rPr>
  </w:style>
  <w:style w:type="paragraph" w:styleId="Footer">
    <w:name w:val="footer"/>
    <w:basedOn w:val="Normal"/>
    <w:pPr>
      <w:tabs>
        <w:tab w:val="center" w:pos="5040"/>
        <w:tab w:val="right" w:pos="10080"/>
      </w:tabs>
    </w:pPr>
    <w:rPr>
      <w:b/>
      <w:noProof/>
      <w:sz w:val="21"/>
    </w:rPr>
  </w:style>
  <w:style w:type="paragraph" w:customStyle="1" w:styleId="Indent-4">
    <w:name w:val="Indent-4"/>
    <w:pPr>
      <w:tabs>
        <w:tab w:val="right" w:pos="1354"/>
        <w:tab w:val="left" w:pos="1440"/>
      </w:tabs>
      <w:overflowPunct w:val="0"/>
      <w:autoSpaceDE w:val="0"/>
      <w:autoSpaceDN w:val="0"/>
      <w:adjustRightInd w:val="0"/>
      <w:spacing w:line="246" w:lineRule="exact"/>
      <w:ind w:left="1440" w:hanging="1440"/>
      <w:jc w:val="both"/>
      <w:textAlignment w:val="baseline"/>
    </w:pPr>
    <w:rPr>
      <w:noProof/>
      <w:sz w:val="21"/>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D62FAD"/>
    <w:rPr>
      <w:rFonts w:ascii="Tahoma" w:hAnsi="Tahoma"/>
      <w:sz w:val="16"/>
      <w:szCs w:val="16"/>
      <w:lang w:val="x-none" w:eastAsia="x-none"/>
    </w:rPr>
  </w:style>
  <w:style w:type="character" w:customStyle="1" w:styleId="BalloonTextChar">
    <w:name w:val="Balloon Text Char"/>
    <w:link w:val="BalloonText"/>
    <w:uiPriority w:val="99"/>
    <w:semiHidden/>
    <w:rsid w:val="00D62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half-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half-form.dot</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dc:creator>
  <cp:keywords/>
  <cp:lastModifiedBy>Benjamin W. Hewitt</cp:lastModifiedBy>
  <cp:revision>2</cp:revision>
  <cp:lastPrinted>2013-08-08T16:14:00Z</cp:lastPrinted>
  <dcterms:created xsi:type="dcterms:W3CDTF">2018-05-08T19:15:00Z</dcterms:created>
  <dcterms:modified xsi:type="dcterms:W3CDTF">2018-05-08T19:15:00Z</dcterms:modified>
</cp:coreProperties>
</file>